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AC280" w14:textId="77777777" w:rsidR="00140D88" w:rsidRDefault="00140D88" w:rsidP="00140D8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54E45947" w14:textId="77777777" w:rsidR="00140D88" w:rsidRDefault="00140D88" w:rsidP="00140D88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e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5741DC26" w14:textId="77777777" w:rsidR="00140D88" w:rsidRDefault="00140D88" w:rsidP="00140D8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14A7721A" w14:textId="77777777" w:rsidR="00140D88" w:rsidRDefault="00140D88" w:rsidP="00140D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76D1102E" w14:textId="77777777" w:rsidR="00140D88" w:rsidRDefault="00140D88" w:rsidP="00140D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4D66B284" w14:textId="77777777" w:rsidR="00140D88" w:rsidRDefault="00140D88" w:rsidP="00140D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77DB4AE4" w14:textId="77777777" w:rsidR="00140D88" w:rsidRDefault="00140D88" w:rsidP="00140D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4E5050BE" w14:textId="77777777" w:rsidR="00B11711" w:rsidRDefault="00B11711" w:rsidP="00140D88">
      <w:pPr>
        <w:rPr>
          <w:rFonts w:ascii="Times New Roman" w:hAnsi="Times New Roman" w:cs="Times New Roman"/>
          <w:sz w:val="28"/>
          <w:szCs w:val="28"/>
        </w:rPr>
      </w:pPr>
    </w:p>
    <w:p w14:paraId="43ED8E8C" w14:textId="33245636" w:rsidR="00847F8C" w:rsidRPr="00140D88" w:rsidRDefault="00BF4CB8" w:rsidP="00543D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D88">
        <w:rPr>
          <w:rFonts w:ascii="Times New Roman" w:hAnsi="Times New Roman" w:cs="Times New Roman"/>
          <w:b/>
          <w:sz w:val="28"/>
          <w:szCs w:val="28"/>
        </w:rPr>
        <w:t xml:space="preserve">КОНСПЕКТ по Биология и здравно образование ООП - </w:t>
      </w:r>
      <w:r w:rsidR="006F7A34" w:rsidRPr="00140D8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40D88">
        <w:rPr>
          <w:rFonts w:ascii="Times New Roman" w:hAnsi="Times New Roman" w:cs="Times New Roman"/>
          <w:b/>
          <w:sz w:val="28"/>
          <w:szCs w:val="28"/>
        </w:rPr>
        <w:t>I клас</w:t>
      </w:r>
    </w:p>
    <w:p w14:paraId="393A8B34" w14:textId="401FC29B" w:rsidR="000979E8" w:rsidRPr="00140D88" w:rsidRDefault="00BF4CB8" w:rsidP="00543D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D88">
        <w:rPr>
          <w:rFonts w:ascii="Times New Roman" w:hAnsi="Times New Roman" w:cs="Times New Roman"/>
          <w:b/>
          <w:sz w:val="28"/>
          <w:szCs w:val="28"/>
        </w:rPr>
        <w:t>самостоятелна форма на обучение за учебната 2024/2025 г.</w:t>
      </w:r>
    </w:p>
    <w:p w14:paraId="254426B3" w14:textId="77777777" w:rsidR="00847F8C" w:rsidRPr="00646866" w:rsidRDefault="00847F8C">
      <w:pPr>
        <w:rPr>
          <w:rFonts w:ascii="Times New Roman" w:hAnsi="Times New Roman" w:cs="Times New Roman"/>
          <w:sz w:val="28"/>
          <w:szCs w:val="28"/>
        </w:rPr>
      </w:pPr>
    </w:p>
    <w:p w14:paraId="2B17616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и класификация на организмите</w:t>
      </w:r>
    </w:p>
    <w:p w14:paraId="3AFF92E4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Обща характеристика на царство </w:t>
      </w:r>
      <w:proofErr w:type="spellStart"/>
      <w:r w:rsidRPr="00140D88">
        <w:rPr>
          <w:rFonts w:ascii="Times New Roman" w:hAnsi="Times New Roman" w:cs="Times New Roman"/>
          <w:sz w:val="24"/>
          <w:szCs w:val="24"/>
        </w:rPr>
        <w:t>Монера</w:t>
      </w:r>
      <w:proofErr w:type="spellEnd"/>
    </w:p>
    <w:p w14:paraId="79B307B2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Бактерии. </w:t>
      </w:r>
      <w:proofErr w:type="spellStart"/>
      <w:r w:rsidRPr="00140D88">
        <w:rPr>
          <w:rFonts w:ascii="Times New Roman" w:hAnsi="Times New Roman" w:cs="Times New Roman"/>
          <w:sz w:val="24"/>
          <w:szCs w:val="24"/>
        </w:rPr>
        <w:t>Цианобактерии</w:t>
      </w:r>
      <w:proofErr w:type="spellEnd"/>
    </w:p>
    <w:p w14:paraId="643B33D2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Обща характеристика на царство </w:t>
      </w:r>
      <w:proofErr w:type="spellStart"/>
      <w:r w:rsidRPr="00140D88">
        <w:rPr>
          <w:rFonts w:ascii="Times New Roman" w:hAnsi="Times New Roman" w:cs="Times New Roman"/>
          <w:sz w:val="24"/>
          <w:szCs w:val="24"/>
        </w:rPr>
        <w:t>Протиста</w:t>
      </w:r>
      <w:proofErr w:type="spellEnd"/>
    </w:p>
    <w:p w14:paraId="4E3FD86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Заболявания на човека, причинени от едноклетъчни паразите</w:t>
      </w:r>
    </w:p>
    <w:p w14:paraId="025CD9F5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Обща характеристика на растенията</w:t>
      </w:r>
    </w:p>
    <w:p w14:paraId="3F2241E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Водорасли</w:t>
      </w:r>
    </w:p>
    <w:p w14:paraId="20461F39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Растителни тъкани</w:t>
      </w:r>
    </w:p>
    <w:p w14:paraId="3D2886F4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Покривна, </w:t>
      </w:r>
      <w:proofErr w:type="spellStart"/>
      <w:r w:rsidRPr="00140D88">
        <w:rPr>
          <w:rFonts w:ascii="Times New Roman" w:hAnsi="Times New Roman" w:cs="Times New Roman"/>
          <w:sz w:val="24"/>
          <w:szCs w:val="24"/>
        </w:rPr>
        <w:t>проводяща</w:t>
      </w:r>
      <w:proofErr w:type="spellEnd"/>
      <w:r w:rsidRPr="00140D88">
        <w:rPr>
          <w:rFonts w:ascii="Times New Roman" w:hAnsi="Times New Roman" w:cs="Times New Roman"/>
          <w:sz w:val="24"/>
          <w:szCs w:val="24"/>
        </w:rPr>
        <w:t xml:space="preserve"> и механична тъкан</w:t>
      </w:r>
    </w:p>
    <w:p w14:paraId="56CE0FC9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Растителни органи. Вегетативни органи</w:t>
      </w:r>
    </w:p>
    <w:p w14:paraId="3A40875C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Размножителни органи при растенията</w:t>
      </w:r>
    </w:p>
    <w:p w14:paraId="5895992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Видоизменени растителни органи</w:t>
      </w:r>
      <w:bookmarkStart w:id="0" w:name="_GoBack"/>
      <w:bookmarkEnd w:id="0"/>
    </w:p>
    <w:p w14:paraId="7E20767A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Мъхове. Многообразие на мъхове</w:t>
      </w:r>
    </w:p>
    <w:p w14:paraId="3E6E3150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Папрати. Многообразие на папрати</w:t>
      </w:r>
    </w:p>
    <w:p w14:paraId="2466A1CE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Семенни растения. Голосеменни растения</w:t>
      </w:r>
    </w:p>
    <w:p w14:paraId="105A2A37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голосеменните растения</w:t>
      </w:r>
    </w:p>
    <w:p w14:paraId="6E12334E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Покритосеменни - цветни растения</w:t>
      </w:r>
    </w:p>
    <w:p w14:paraId="4B47216F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цветните растения</w:t>
      </w:r>
    </w:p>
    <w:p w14:paraId="02DA80F6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Паразитни растения и растения хищници</w:t>
      </w:r>
    </w:p>
    <w:p w14:paraId="1392047C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Обща характеристика на гъбите</w:t>
      </w:r>
    </w:p>
    <w:p w14:paraId="63C2B57B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гъбите</w:t>
      </w:r>
    </w:p>
    <w:p w14:paraId="3FB91583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Заболявания на човека причинени от паразитни гъби</w:t>
      </w:r>
    </w:p>
    <w:p w14:paraId="3A7B16A9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Обща характеристика на животните</w:t>
      </w:r>
    </w:p>
    <w:p w14:paraId="1F212398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Мешести животни- характерни особености</w:t>
      </w:r>
    </w:p>
    <w:p w14:paraId="555F3BA9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мешести животни</w:t>
      </w:r>
    </w:p>
    <w:p w14:paraId="41809A23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Червеи- характерни особености</w:t>
      </w:r>
    </w:p>
    <w:p w14:paraId="7DA5FF16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Членестоноги- характерни особености</w:t>
      </w:r>
    </w:p>
    <w:p w14:paraId="6437EF0B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Ракообразни и паякообразни</w:t>
      </w:r>
    </w:p>
    <w:p w14:paraId="50DA632B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Насекоми</w:t>
      </w:r>
    </w:p>
    <w:p w14:paraId="651B5138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Мекотели- характерни особености</w:t>
      </w:r>
    </w:p>
    <w:p w14:paraId="6407C10F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мекотелите</w:t>
      </w:r>
    </w:p>
    <w:p w14:paraId="188655FC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Обща характеристика на гръбначните животни </w:t>
      </w:r>
      <w:proofErr w:type="spellStart"/>
      <w:r w:rsidRPr="00140D88"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</w:p>
    <w:p w14:paraId="749D6FD9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Риби- характерни особености</w:t>
      </w:r>
    </w:p>
    <w:p w14:paraId="56D8C6BA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рибите</w:t>
      </w:r>
    </w:p>
    <w:p w14:paraId="554CA0D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Земноводни-характерни особености</w:t>
      </w:r>
    </w:p>
    <w:p w14:paraId="77C24432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земноводните</w:t>
      </w:r>
    </w:p>
    <w:p w14:paraId="72BF1CEF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Влечуги-характерни особености</w:t>
      </w:r>
    </w:p>
    <w:p w14:paraId="28C5F6E2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влечугите</w:t>
      </w:r>
    </w:p>
    <w:p w14:paraId="4D9D11E5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lastRenderedPageBreak/>
        <w:t>Птици-характерни особености</w:t>
      </w:r>
    </w:p>
    <w:p w14:paraId="1DC45735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птиците</w:t>
      </w:r>
    </w:p>
    <w:p w14:paraId="10525E01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Бозайници-характерни особености</w:t>
      </w:r>
    </w:p>
    <w:p w14:paraId="42ED065C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Многообразие на бозайниците</w:t>
      </w:r>
    </w:p>
    <w:p w14:paraId="1A19C187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Устойчиво развитие</w:t>
      </w:r>
    </w:p>
    <w:p w14:paraId="6922242B" w14:textId="77777777" w:rsidR="00543DD4" w:rsidRPr="00140D88" w:rsidRDefault="00543DD4" w:rsidP="00543DD4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Биологично разнообразие</w:t>
      </w:r>
    </w:p>
    <w:p w14:paraId="3BBC4761" w14:textId="77777777" w:rsidR="006C1347" w:rsidRPr="00140D88" w:rsidRDefault="006C1347">
      <w:pPr>
        <w:rPr>
          <w:rFonts w:ascii="Times New Roman" w:hAnsi="Times New Roman" w:cs="Times New Roman"/>
          <w:sz w:val="24"/>
          <w:szCs w:val="24"/>
        </w:rPr>
      </w:pPr>
    </w:p>
    <w:p w14:paraId="480C2782" w14:textId="77777777" w:rsidR="004770E4" w:rsidRPr="00140D88" w:rsidRDefault="004770E4">
      <w:pPr>
        <w:rPr>
          <w:rFonts w:ascii="Times New Roman" w:hAnsi="Times New Roman" w:cs="Times New Roman"/>
          <w:sz w:val="24"/>
          <w:szCs w:val="24"/>
        </w:rPr>
      </w:pPr>
    </w:p>
    <w:p w14:paraId="66DE710B" w14:textId="77777777" w:rsidR="004770E4" w:rsidRPr="00140D88" w:rsidRDefault="004770E4">
      <w:pPr>
        <w:rPr>
          <w:rFonts w:ascii="Times New Roman" w:hAnsi="Times New Roman" w:cs="Times New Roman"/>
          <w:sz w:val="24"/>
          <w:szCs w:val="24"/>
        </w:rPr>
      </w:pPr>
    </w:p>
    <w:p w14:paraId="60B5D960" w14:textId="5EDD0E2F" w:rsidR="000979E8" w:rsidRPr="00140D88" w:rsidRDefault="00BF4CB8">
      <w:p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="006F7A34" w:rsidRPr="00140D88">
        <w:rPr>
          <w:rFonts w:ascii="Times New Roman" w:hAnsi="Times New Roman" w:cs="Times New Roman"/>
          <w:sz w:val="24"/>
          <w:szCs w:val="24"/>
        </w:rPr>
        <w:t xml:space="preserve">Учебник по </w:t>
      </w:r>
      <w:r w:rsidRPr="00140D88">
        <w:rPr>
          <w:rFonts w:ascii="Times New Roman" w:hAnsi="Times New Roman" w:cs="Times New Roman"/>
          <w:sz w:val="24"/>
          <w:szCs w:val="24"/>
        </w:rPr>
        <w:t xml:space="preserve">Биология и здравно образование </w:t>
      </w:r>
      <w:r w:rsidR="00583DB3" w:rsidRPr="00140D88">
        <w:rPr>
          <w:rFonts w:ascii="Times New Roman" w:hAnsi="Times New Roman" w:cs="Times New Roman"/>
          <w:sz w:val="24"/>
          <w:szCs w:val="24"/>
        </w:rPr>
        <w:t>–</w:t>
      </w:r>
      <w:r w:rsidRPr="00140D88">
        <w:rPr>
          <w:rFonts w:ascii="Times New Roman" w:hAnsi="Times New Roman" w:cs="Times New Roman"/>
          <w:sz w:val="24"/>
          <w:szCs w:val="24"/>
        </w:rPr>
        <w:t xml:space="preserve"> </w:t>
      </w:r>
      <w:r w:rsidR="00583DB3" w:rsidRPr="00140D88">
        <w:rPr>
          <w:rFonts w:ascii="Times New Roman" w:hAnsi="Times New Roman" w:cs="Times New Roman"/>
          <w:sz w:val="24"/>
          <w:szCs w:val="24"/>
        </w:rPr>
        <w:t>7.</w:t>
      </w:r>
      <w:r w:rsidRPr="00140D88">
        <w:rPr>
          <w:rFonts w:ascii="Times New Roman" w:hAnsi="Times New Roman" w:cs="Times New Roman"/>
          <w:sz w:val="24"/>
          <w:szCs w:val="24"/>
        </w:rPr>
        <w:t xml:space="preserve"> </w:t>
      </w:r>
      <w:r w:rsidR="00583DB3" w:rsidRPr="00140D88">
        <w:rPr>
          <w:rFonts w:ascii="Times New Roman" w:hAnsi="Times New Roman" w:cs="Times New Roman"/>
          <w:sz w:val="24"/>
          <w:szCs w:val="24"/>
        </w:rPr>
        <w:t>к</w:t>
      </w:r>
      <w:r w:rsidRPr="00140D88">
        <w:rPr>
          <w:rFonts w:ascii="Times New Roman" w:hAnsi="Times New Roman" w:cs="Times New Roman"/>
          <w:sz w:val="24"/>
          <w:szCs w:val="24"/>
        </w:rPr>
        <w:t>лас</w:t>
      </w:r>
      <w:r w:rsidR="00583DB3" w:rsidRPr="00140D88">
        <w:rPr>
          <w:rFonts w:ascii="Times New Roman" w:hAnsi="Times New Roman" w:cs="Times New Roman"/>
          <w:sz w:val="24"/>
          <w:szCs w:val="24"/>
        </w:rPr>
        <w:t>,</w:t>
      </w:r>
      <w:r w:rsidRPr="00140D88">
        <w:rPr>
          <w:rFonts w:ascii="Times New Roman" w:hAnsi="Times New Roman" w:cs="Times New Roman"/>
          <w:sz w:val="24"/>
          <w:szCs w:val="24"/>
        </w:rPr>
        <w:t xml:space="preserve"> </w:t>
      </w:r>
      <w:r w:rsidR="00583DB3" w:rsidRPr="00140D88">
        <w:rPr>
          <w:rFonts w:ascii="Times New Roman" w:hAnsi="Times New Roman" w:cs="Times New Roman"/>
          <w:sz w:val="24"/>
          <w:szCs w:val="24"/>
        </w:rPr>
        <w:t>и</w:t>
      </w:r>
      <w:r w:rsidRPr="00140D88">
        <w:rPr>
          <w:rFonts w:ascii="Times New Roman" w:hAnsi="Times New Roman" w:cs="Times New Roman"/>
          <w:sz w:val="24"/>
          <w:szCs w:val="24"/>
        </w:rPr>
        <w:t>здателство: „</w:t>
      </w:r>
      <w:r w:rsidR="000979E8" w:rsidRPr="00140D88">
        <w:rPr>
          <w:rFonts w:ascii="Times New Roman" w:hAnsi="Times New Roman" w:cs="Times New Roman"/>
          <w:sz w:val="24"/>
          <w:szCs w:val="24"/>
        </w:rPr>
        <w:t>Просвета София</w:t>
      </w:r>
      <w:r w:rsidRPr="00140D88">
        <w:rPr>
          <w:rFonts w:ascii="Times New Roman" w:hAnsi="Times New Roman" w:cs="Times New Roman"/>
          <w:sz w:val="24"/>
          <w:szCs w:val="24"/>
        </w:rPr>
        <w:t>”</w:t>
      </w:r>
      <w:r w:rsidR="000979E8" w:rsidRPr="00140D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DBBB8" w14:textId="77777777" w:rsidR="006C1347" w:rsidRPr="00140D88" w:rsidRDefault="006C1347">
      <w:pPr>
        <w:rPr>
          <w:rFonts w:ascii="Times New Roman" w:hAnsi="Times New Roman" w:cs="Times New Roman"/>
          <w:sz w:val="24"/>
          <w:szCs w:val="24"/>
        </w:rPr>
      </w:pPr>
    </w:p>
    <w:p w14:paraId="56FE315C" w14:textId="6FD5D3C2" w:rsidR="008824A2" w:rsidRPr="00140D88" w:rsidRDefault="00BF4CB8" w:rsidP="00B11711">
      <w:pPr>
        <w:rPr>
          <w:rFonts w:ascii="Times New Roman" w:hAnsi="Times New Roman" w:cs="Times New Roman"/>
          <w:sz w:val="24"/>
          <w:szCs w:val="24"/>
        </w:rPr>
      </w:pPr>
      <w:r w:rsidRPr="00140D88">
        <w:rPr>
          <w:rFonts w:ascii="Times New Roman" w:hAnsi="Times New Roman" w:cs="Times New Roman"/>
          <w:sz w:val="24"/>
          <w:szCs w:val="24"/>
        </w:rPr>
        <w:t>Изготвил:</w:t>
      </w:r>
      <w:r w:rsidR="000979E8" w:rsidRPr="00140D88">
        <w:rPr>
          <w:rFonts w:ascii="Times New Roman" w:hAnsi="Times New Roman" w:cs="Times New Roman"/>
          <w:sz w:val="24"/>
          <w:szCs w:val="24"/>
        </w:rPr>
        <w:t xml:space="preserve"> Васка Стоилова</w:t>
      </w:r>
    </w:p>
    <w:sectPr w:rsidR="008824A2" w:rsidRPr="00140D88" w:rsidSect="00FB0F4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6291"/>
    <w:multiLevelType w:val="hybridMultilevel"/>
    <w:tmpl w:val="05E0C8C6"/>
    <w:lvl w:ilvl="0" w:tplc="FFFFFFF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36668"/>
    <w:multiLevelType w:val="hybridMultilevel"/>
    <w:tmpl w:val="C038C5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74AE4"/>
    <w:multiLevelType w:val="hybridMultilevel"/>
    <w:tmpl w:val="C3760632"/>
    <w:lvl w:ilvl="0" w:tplc="0402000F">
      <w:start w:val="1"/>
      <w:numFmt w:val="decimal"/>
      <w:lvlText w:val="%1."/>
      <w:lvlJc w:val="left"/>
      <w:pPr>
        <w:ind w:left="634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B3A41"/>
    <w:multiLevelType w:val="hybridMultilevel"/>
    <w:tmpl w:val="96A266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66253"/>
    <w:multiLevelType w:val="hybridMultilevel"/>
    <w:tmpl w:val="C038C5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85"/>
    <w:rsid w:val="000979E8"/>
    <w:rsid w:val="00140D88"/>
    <w:rsid w:val="002908CD"/>
    <w:rsid w:val="00307A9E"/>
    <w:rsid w:val="003A41B9"/>
    <w:rsid w:val="004770E4"/>
    <w:rsid w:val="00543DD4"/>
    <w:rsid w:val="00583DB3"/>
    <w:rsid w:val="00646866"/>
    <w:rsid w:val="006C1347"/>
    <w:rsid w:val="006F7A34"/>
    <w:rsid w:val="008144AD"/>
    <w:rsid w:val="00847F8C"/>
    <w:rsid w:val="008824A2"/>
    <w:rsid w:val="008C0979"/>
    <w:rsid w:val="00A156A3"/>
    <w:rsid w:val="00AB43AC"/>
    <w:rsid w:val="00B11711"/>
    <w:rsid w:val="00B30D59"/>
    <w:rsid w:val="00B31093"/>
    <w:rsid w:val="00B76F85"/>
    <w:rsid w:val="00BF4CB8"/>
    <w:rsid w:val="00E5087A"/>
    <w:rsid w:val="00E87D6B"/>
    <w:rsid w:val="00F20DA9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4A77"/>
  <w15:chartTrackingRefBased/>
  <w15:docId w15:val="{628DE413-CF1C-42C3-B5C0-A4B2E7F5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6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6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6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6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6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6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B76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6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6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6F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6F85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6F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6F85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6F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6F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6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6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6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6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6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6F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6F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6F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6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6F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6F85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8C0979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10</cp:revision>
  <dcterms:created xsi:type="dcterms:W3CDTF">2024-10-09T07:51:00Z</dcterms:created>
  <dcterms:modified xsi:type="dcterms:W3CDTF">2024-10-11T09:44:00Z</dcterms:modified>
</cp:coreProperties>
</file>